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F5" w:rsidRPr="001E5960" w:rsidRDefault="00146D9A">
      <w:pPr>
        <w:rPr>
          <w:b/>
          <w:lang w:val="hu-HU"/>
        </w:rPr>
      </w:pPr>
      <w:r w:rsidRPr="001E5960">
        <w:rPr>
          <w:b/>
          <w:lang w:val="hu-HU"/>
        </w:rPr>
        <w:t xml:space="preserve">Hasznos/felhasznált </w:t>
      </w:r>
      <w:proofErr w:type="spellStart"/>
      <w:r w:rsidRPr="001E5960">
        <w:rPr>
          <w:b/>
          <w:lang w:val="hu-HU"/>
        </w:rPr>
        <w:t>honlapoldalak</w:t>
      </w:r>
      <w:proofErr w:type="spellEnd"/>
      <w:r w:rsidRPr="001E5960">
        <w:rPr>
          <w:b/>
          <w:lang w:val="hu-HU"/>
        </w:rPr>
        <w:t>, internetre feltöltött file-ok:</w:t>
      </w:r>
    </w:p>
    <w:p w:rsidR="00692C29" w:rsidRDefault="00692C29">
      <w:pPr>
        <w:rPr>
          <w:lang w:val="hu-HU"/>
        </w:rPr>
      </w:pPr>
    </w:p>
    <w:p w:rsidR="00146D9A" w:rsidRDefault="00146D9A">
      <w:pPr>
        <w:rPr>
          <w:lang w:val="hu-HU"/>
        </w:rPr>
      </w:pPr>
      <w:r>
        <w:rPr>
          <w:lang w:val="hu-HU"/>
        </w:rPr>
        <w:t>Egyetemi szabályzatok:</w:t>
      </w:r>
    </w:p>
    <w:p w:rsidR="001E5960" w:rsidRDefault="00692C29" w:rsidP="001E5960">
      <w:pPr>
        <w:rPr>
          <w:lang w:val="hu-HU"/>
        </w:rPr>
      </w:pPr>
      <w:r w:rsidRPr="00692C29">
        <w:rPr>
          <w:rStyle w:val="Hyperlink"/>
          <w:lang w:val="hu-HU"/>
        </w:rPr>
        <w:t>https://unideb.hu/hu/szabalyzatok</w:t>
      </w:r>
    </w:p>
    <w:p w:rsidR="00692C29" w:rsidRDefault="00692C29" w:rsidP="001E5960">
      <w:pPr>
        <w:rPr>
          <w:lang w:val="hu-HU"/>
        </w:rPr>
      </w:pPr>
    </w:p>
    <w:p w:rsidR="001E5960" w:rsidRDefault="001E5960" w:rsidP="001E5960">
      <w:pPr>
        <w:rPr>
          <w:lang w:val="hu-HU"/>
        </w:rPr>
      </w:pPr>
      <w:r>
        <w:rPr>
          <w:lang w:val="hu-HU"/>
        </w:rPr>
        <w:t>Kari szabályzat:</w:t>
      </w:r>
    </w:p>
    <w:p w:rsidR="00692C29" w:rsidRDefault="00692C29">
      <w:pPr>
        <w:rPr>
          <w:rStyle w:val="Hyperlink"/>
          <w:lang w:val="hu-HU"/>
        </w:rPr>
      </w:pPr>
      <w:r w:rsidRPr="00692C29">
        <w:rPr>
          <w:rStyle w:val="Hyperlink"/>
          <w:lang w:val="hu-HU"/>
        </w:rPr>
        <w:t>https://btk.unideb.hu/hu/node/172</w:t>
      </w:r>
    </w:p>
    <w:p w:rsidR="00692C29" w:rsidRDefault="00692C29">
      <w:pPr>
        <w:rPr>
          <w:lang w:val="hu-HU"/>
        </w:rPr>
      </w:pPr>
    </w:p>
    <w:p w:rsidR="00146D9A" w:rsidRDefault="00146D9A">
      <w:pPr>
        <w:rPr>
          <w:lang w:val="hu-HU"/>
        </w:rPr>
      </w:pPr>
      <w:r>
        <w:rPr>
          <w:lang w:val="hu-HU"/>
        </w:rPr>
        <w:t>MTA-oldalak:</w:t>
      </w:r>
    </w:p>
    <w:p w:rsidR="00113879" w:rsidRDefault="00692C29">
      <w:pPr>
        <w:rPr>
          <w:lang w:val="hu-HU"/>
        </w:rPr>
      </w:pPr>
      <w:hyperlink r:id="rId4" w:history="1">
        <w:r w:rsidR="00113879" w:rsidRPr="009E7116">
          <w:rPr>
            <w:rStyle w:val="Hyperlink"/>
            <w:lang w:val="hu-HU"/>
          </w:rPr>
          <w:t>http://mta.hu/doktori-tanacs/a-magyar-tudomanyos-akademia-doktora-cim-altalanos-informaciok-105303</w:t>
        </w:r>
      </w:hyperlink>
    </w:p>
    <w:p w:rsidR="00146D9A" w:rsidRDefault="00692C29">
      <w:pPr>
        <w:rPr>
          <w:lang w:val="hu-HU"/>
        </w:rPr>
      </w:pPr>
      <w:hyperlink r:id="rId5" w:history="1">
        <w:r w:rsidR="001E5960" w:rsidRPr="009E7116">
          <w:rPr>
            <w:rStyle w:val="Hyperlink"/>
            <w:lang w:val="hu-HU"/>
          </w:rPr>
          <w:t>http://mta.hu/hatteranyagok/tudomanyos-osztalyok-105335</w:t>
        </w:r>
      </w:hyperlink>
    </w:p>
    <w:p w:rsidR="001E5960" w:rsidRDefault="00692C29">
      <w:pPr>
        <w:rPr>
          <w:lang w:val="hu-HU"/>
        </w:rPr>
      </w:pPr>
      <w:hyperlink r:id="rId6" w:history="1">
        <w:r w:rsidR="001E5960" w:rsidRPr="009E7116">
          <w:rPr>
            <w:rStyle w:val="Hyperlink"/>
            <w:lang w:val="hu-HU"/>
          </w:rPr>
          <w:t>http://mta.hu/i-osztaly/bemutatkozik-az-i-osztaly-105280</w:t>
        </w:r>
      </w:hyperlink>
    </w:p>
    <w:p w:rsidR="00E2716B" w:rsidRDefault="00692C29">
      <w:pPr>
        <w:rPr>
          <w:lang w:val="hu-HU"/>
        </w:rPr>
      </w:pPr>
      <w:hyperlink r:id="rId7" w:history="1">
        <w:r w:rsidR="00E2716B" w:rsidRPr="009E7116">
          <w:rPr>
            <w:rStyle w:val="Hyperlink"/>
            <w:lang w:val="hu-HU"/>
          </w:rPr>
          <w:t>http://mta.hu/i-osztaly/tudomanyos-bizottsagok-105502</w:t>
        </w:r>
      </w:hyperlink>
    </w:p>
    <w:p w:rsidR="00E2716B" w:rsidRDefault="00692C29">
      <w:pPr>
        <w:rPr>
          <w:lang w:val="hu-HU"/>
        </w:rPr>
      </w:pPr>
      <w:hyperlink r:id="rId8" w:anchor="irodalomtudomanyi" w:history="1">
        <w:r w:rsidR="00E2716B" w:rsidRPr="009E7116">
          <w:rPr>
            <w:rStyle w:val="Hyperlink"/>
            <w:lang w:val="hu-HU"/>
          </w:rPr>
          <w:t>http://mta.hu/i-osztaly/tudomanyos-bizottsagok-105502#irodalomtudomanyi</w:t>
        </w:r>
      </w:hyperlink>
    </w:p>
    <w:p w:rsidR="00E2716B" w:rsidRDefault="00692C29">
      <w:pPr>
        <w:rPr>
          <w:lang w:val="hu-HU"/>
        </w:rPr>
      </w:pPr>
      <w:hyperlink r:id="rId9" w:anchor="nyelvtudomanyi_bizottsag" w:history="1">
        <w:r w:rsidR="00E2716B" w:rsidRPr="009E7116">
          <w:rPr>
            <w:rStyle w:val="Hyperlink"/>
            <w:lang w:val="hu-HU"/>
          </w:rPr>
          <w:t>http://mta.hu/i-osztaly/tudomanyos-bizottsagok-105502#nyelvtudomanyi_bizottsag</w:t>
        </w:r>
      </w:hyperlink>
    </w:p>
    <w:p w:rsidR="00E2716B" w:rsidRDefault="00692C29">
      <w:pPr>
        <w:rPr>
          <w:lang w:val="hu-HU"/>
        </w:rPr>
      </w:pPr>
      <w:hyperlink r:id="rId10" w:history="1">
        <w:r w:rsidR="00E2716B" w:rsidRPr="009E7116">
          <w:rPr>
            <w:rStyle w:val="Hyperlink"/>
            <w:lang w:val="hu-HU"/>
          </w:rPr>
          <w:t>http://mta.hu/doktori-tanacs/az-i-osztaly-doktori-kovetelmenyrendszere-105325</w:t>
        </w:r>
      </w:hyperlink>
    </w:p>
    <w:p w:rsidR="001E5960" w:rsidRDefault="00692C29">
      <w:pPr>
        <w:rPr>
          <w:lang w:val="hu-HU"/>
        </w:rPr>
      </w:pPr>
      <w:hyperlink r:id="rId11" w:history="1">
        <w:r w:rsidR="001E5960" w:rsidRPr="009E7116">
          <w:rPr>
            <w:rStyle w:val="Hyperlink"/>
            <w:lang w:val="hu-HU"/>
          </w:rPr>
          <w:t>http://mta.hu/ii-osztaly/bemutatkozik-a-ii-osztaly-105606</w:t>
        </w:r>
      </w:hyperlink>
    </w:p>
    <w:p w:rsidR="00E2716B" w:rsidRDefault="00692C29">
      <w:pPr>
        <w:rPr>
          <w:lang w:val="hu-HU"/>
        </w:rPr>
      </w:pPr>
      <w:hyperlink r:id="rId12" w:history="1">
        <w:r w:rsidR="00E2716B" w:rsidRPr="009E7116">
          <w:rPr>
            <w:rStyle w:val="Hyperlink"/>
            <w:lang w:val="hu-HU"/>
          </w:rPr>
          <w:t>http://mta.hu/ii-osztaly/tudomanyos-bizottsagok-105545</w:t>
        </w:r>
      </w:hyperlink>
    </w:p>
    <w:p w:rsidR="00E2716B" w:rsidRDefault="00692C29">
      <w:pPr>
        <w:rPr>
          <w:lang w:val="hu-HU"/>
        </w:rPr>
      </w:pPr>
      <w:hyperlink r:id="rId13" w:anchor="tortenettudomanyi_bizottsag" w:history="1">
        <w:r w:rsidR="00E2716B" w:rsidRPr="009E7116">
          <w:rPr>
            <w:rStyle w:val="Hyperlink"/>
            <w:lang w:val="hu-HU"/>
          </w:rPr>
          <w:t>http://mta.hu/ii-osztaly/tudomanyos-bizottsagok-105545#tortenettudomanyi_bizottsag</w:t>
        </w:r>
      </w:hyperlink>
    </w:p>
    <w:p w:rsidR="00E2716B" w:rsidRDefault="00692C29">
      <w:pPr>
        <w:rPr>
          <w:lang w:val="hu-HU"/>
        </w:rPr>
      </w:pPr>
      <w:hyperlink r:id="rId14" w:history="1">
        <w:r w:rsidR="00E2716B" w:rsidRPr="009E7116">
          <w:rPr>
            <w:rStyle w:val="Hyperlink"/>
            <w:lang w:val="hu-HU"/>
          </w:rPr>
          <w:t>http://mta.hu/doktori-tanacs/a-ii-osztaly-doktori-kovetelmenyrendszere-105379</w:t>
        </w:r>
      </w:hyperlink>
    </w:p>
    <w:p w:rsidR="001E5960" w:rsidRDefault="001E5960">
      <w:pPr>
        <w:rPr>
          <w:lang w:val="hu-HU"/>
        </w:rPr>
      </w:pPr>
    </w:p>
    <w:p w:rsidR="00146D9A" w:rsidRDefault="00146D9A">
      <w:pPr>
        <w:rPr>
          <w:lang w:val="hu-HU"/>
        </w:rPr>
      </w:pPr>
      <w:r>
        <w:rPr>
          <w:lang w:val="hu-HU"/>
        </w:rPr>
        <w:t>MAB:oldal</w:t>
      </w:r>
      <w:bookmarkStart w:id="0" w:name="_GoBack"/>
      <w:bookmarkEnd w:id="0"/>
      <w:r>
        <w:rPr>
          <w:lang w:val="hu-HU"/>
        </w:rPr>
        <w:t>:</w:t>
      </w:r>
    </w:p>
    <w:p w:rsidR="00113879" w:rsidRDefault="00692C29">
      <w:pPr>
        <w:rPr>
          <w:lang w:val="hu-HU"/>
        </w:rPr>
      </w:pPr>
      <w:r w:rsidRPr="00692C29">
        <w:rPr>
          <w:rStyle w:val="Hyperlink"/>
          <w:lang w:val="hu-HU"/>
        </w:rPr>
        <w:t>https://</w:t>
      </w:r>
      <w:r>
        <w:rPr>
          <w:rStyle w:val="Hyperlink"/>
          <w:lang w:val="hu-HU"/>
        </w:rPr>
        <w:t>mab.hu</w:t>
      </w:r>
    </w:p>
    <w:p w:rsidR="001C491D" w:rsidRPr="00146D9A" w:rsidRDefault="001C491D">
      <w:pPr>
        <w:rPr>
          <w:lang w:val="hu-HU"/>
        </w:rPr>
      </w:pPr>
    </w:p>
    <w:sectPr w:rsidR="001C491D" w:rsidRPr="00146D9A" w:rsidSect="00B9070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A"/>
    <w:rsid w:val="00113879"/>
    <w:rsid w:val="00146D9A"/>
    <w:rsid w:val="001B34F5"/>
    <w:rsid w:val="001C491D"/>
    <w:rsid w:val="001E5960"/>
    <w:rsid w:val="00347D59"/>
    <w:rsid w:val="00692C29"/>
    <w:rsid w:val="0080097B"/>
    <w:rsid w:val="00B90702"/>
    <w:rsid w:val="00E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A6E2C-434F-4815-86A4-A090A9E1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9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9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.hu/i-osztaly/tudomanyos-bizottsagok-105502" TargetMode="External"/><Relationship Id="rId13" Type="http://schemas.openxmlformats.org/officeDocument/2006/relationships/hyperlink" Target="http://mta.hu/ii-osztaly/tudomanyos-bizottsagok-1055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a.hu/i-osztaly/tudomanyos-bizottsagok-105502" TargetMode="External"/><Relationship Id="rId12" Type="http://schemas.openxmlformats.org/officeDocument/2006/relationships/hyperlink" Target="http://mta.hu/ii-osztaly/tudomanyos-bizottsagok-10554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ta.hu/i-osztaly/bemutatkozik-az-i-osztaly-105280" TargetMode="External"/><Relationship Id="rId11" Type="http://schemas.openxmlformats.org/officeDocument/2006/relationships/hyperlink" Target="http://mta.hu/ii-osztaly/bemutatkozik-a-ii-osztaly-105606" TargetMode="External"/><Relationship Id="rId5" Type="http://schemas.openxmlformats.org/officeDocument/2006/relationships/hyperlink" Target="http://mta.hu/hatteranyagok/tudomanyos-osztalyok-1053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ta.hu/doktori-tanacs/az-i-osztaly-doktori-kovetelmenyrendszere-105325" TargetMode="External"/><Relationship Id="rId4" Type="http://schemas.openxmlformats.org/officeDocument/2006/relationships/hyperlink" Target="http://mta.hu/doktori-tanacs/a-magyar-tudomanyos-akademia-doktora-cim-altalanos-informaciok-105303" TargetMode="External"/><Relationship Id="rId9" Type="http://schemas.openxmlformats.org/officeDocument/2006/relationships/hyperlink" Target="http://mta.hu/i-osztaly/tudomanyos-bizottsagok-105502" TargetMode="External"/><Relationship Id="rId14" Type="http://schemas.openxmlformats.org/officeDocument/2006/relationships/hyperlink" Target="http://mta.hu/doktori-tanacs/a-ii-osztaly-doktori-kovetelmenyrendszere-105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Erika</cp:lastModifiedBy>
  <cp:revision>2</cp:revision>
  <dcterms:created xsi:type="dcterms:W3CDTF">2021-02-01T13:36:00Z</dcterms:created>
  <dcterms:modified xsi:type="dcterms:W3CDTF">2021-02-01T13:36:00Z</dcterms:modified>
</cp:coreProperties>
</file>